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EA" w:rsidRDefault="00C5339E">
      <w:r>
        <w:t>Este ítem está embargado.</w:t>
      </w:r>
      <w:bookmarkStart w:id="0" w:name="_GoBack"/>
      <w:bookmarkEnd w:id="0"/>
    </w:p>
    <w:sectPr w:rsidR="008A6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0F"/>
    <w:rsid w:val="0078500F"/>
    <w:rsid w:val="008A67EA"/>
    <w:rsid w:val="00C5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1E0"/>
  <w15:chartTrackingRefBased/>
  <w15:docId w15:val="{8D4AC7A2-C029-43C4-A7E0-AAA3CD8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López</dc:creator>
  <cp:keywords/>
  <dc:description/>
  <cp:lastModifiedBy>Esther López</cp:lastModifiedBy>
  <cp:revision>2</cp:revision>
  <dcterms:created xsi:type="dcterms:W3CDTF">2017-06-19T09:42:00Z</dcterms:created>
  <dcterms:modified xsi:type="dcterms:W3CDTF">2017-06-19T09:42:00Z</dcterms:modified>
</cp:coreProperties>
</file>